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63C6" w14:textId="77777777" w:rsidR="0065597C" w:rsidRPr="0065597C" w:rsidRDefault="0065597C" w:rsidP="0065597C">
      <w:pPr>
        <w:pStyle w:val="NormaleWeb"/>
        <w:spacing w:after="240" w:afterAutospacing="0"/>
        <w:jc w:val="center"/>
        <w:rPr>
          <w:sz w:val="16"/>
          <w:szCs w:val="16"/>
        </w:rPr>
      </w:pPr>
    </w:p>
    <w:p w14:paraId="2BA280F3" w14:textId="6471D828" w:rsidR="0065597C" w:rsidRDefault="0065597C" w:rsidP="0065597C">
      <w:pPr>
        <w:pStyle w:val="NormaleWeb"/>
        <w:spacing w:before="0" w:beforeAutospacing="0" w:after="24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FAC-SIMILE (Allegato 1)</w:t>
      </w:r>
    </w:p>
    <w:p w14:paraId="1439B848" w14:textId="77777777" w:rsidR="0065597C" w:rsidRPr="0065597C" w:rsidRDefault="0065597C" w:rsidP="0002580E">
      <w:pPr>
        <w:pStyle w:val="NormaleWeb"/>
        <w:spacing w:before="0" w:beforeAutospacing="0" w:after="0" w:afterAutospacing="0"/>
        <w:jc w:val="center"/>
        <w:rPr>
          <w:rFonts w:ascii="Garamond" w:hAnsi="Garamond"/>
          <w:sz w:val="16"/>
          <w:szCs w:val="16"/>
        </w:rPr>
      </w:pPr>
    </w:p>
    <w:p w14:paraId="055F5902" w14:textId="3ACA5689" w:rsidR="0065597C" w:rsidRDefault="0065597C" w:rsidP="0065597C">
      <w:pPr>
        <w:pStyle w:val="NormaleWeb"/>
        <w:jc w:val="center"/>
        <w:rPr>
          <w:rStyle w:val="Enfasigrassetto"/>
          <w:sz w:val="20"/>
          <w:szCs w:val="20"/>
        </w:rPr>
      </w:pPr>
      <w:r w:rsidRPr="00804037">
        <w:rPr>
          <w:rFonts w:ascii="Garamond" w:hAnsi="Garamond"/>
          <w:b/>
          <w:sz w:val="28"/>
          <w:szCs w:val="20"/>
        </w:rPr>
        <w:t xml:space="preserve">AL </w:t>
      </w:r>
      <w:r w:rsidRPr="00804037">
        <w:rPr>
          <w:rFonts w:ascii="Garamond" w:hAnsi="Garamond"/>
          <w:b/>
          <w:bCs/>
          <w:sz w:val="28"/>
          <w:szCs w:val="20"/>
        </w:rPr>
        <w:t>COMITATO</w:t>
      </w:r>
      <w:r w:rsidRPr="007169FE">
        <w:rPr>
          <w:rFonts w:ascii="Garamond" w:hAnsi="Garamond"/>
          <w:b/>
          <w:bCs/>
          <w:sz w:val="28"/>
          <w:szCs w:val="20"/>
        </w:rPr>
        <w:t xml:space="preserve"> PER I RICORSI DI CONDIZIONALITÀ</w:t>
      </w:r>
      <w:r w:rsidRPr="007169FE">
        <w:rPr>
          <w:rFonts w:ascii="Garamond" w:hAnsi="Garamond"/>
          <w:b/>
          <w:bCs/>
          <w:sz w:val="28"/>
          <w:szCs w:val="20"/>
        </w:rPr>
        <w:br/>
        <w:t>di cui all’articolo 21, comma 12, del d.lgs. n. 150/2015</w:t>
      </w:r>
      <w:r w:rsidRPr="007169FE">
        <w:rPr>
          <w:rFonts w:ascii="Garamond" w:hAnsi="Garamond"/>
          <w:b/>
          <w:bCs/>
          <w:sz w:val="20"/>
          <w:szCs w:val="20"/>
        </w:rPr>
        <w:br/>
      </w:r>
      <w:r w:rsidRPr="007169FE">
        <w:rPr>
          <w:rStyle w:val="Enfasigrassetto"/>
          <w:rFonts w:ascii="Garamond" w:hAnsi="Garamond"/>
          <w:szCs w:val="20"/>
        </w:rPr>
        <w:t xml:space="preserve">presso </w:t>
      </w:r>
      <w:r>
        <w:rPr>
          <w:rStyle w:val="Enfasigrassetto"/>
          <w:rFonts w:ascii="Garamond" w:hAnsi="Garamond"/>
          <w:szCs w:val="20"/>
        </w:rPr>
        <w:t>“</w:t>
      </w:r>
      <w:r w:rsidRPr="0065597C">
        <w:rPr>
          <w:rStyle w:val="Enfasigrassetto"/>
          <w:rFonts w:ascii="Garamond" w:hAnsi="Garamond"/>
          <w:i/>
          <w:iCs/>
          <w:szCs w:val="20"/>
        </w:rPr>
        <w:t>ex Anpal</w:t>
      </w:r>
      <w:r>
        <w:rPr>
          <w:rStyle w:val="Enfasigrassetto"/>
          <w:rFonts w:ascii="Garamond" w:hAnsi="Garamond"/>
          <w:szCs w:val="20"/>
        </w:rPr>
        <w:t>” Divisione 5</w:t>
      </w:r>
      <w:r w:rsidRPr="007169FE">
        <w:rPr>
          <w:rStyle w:val="Enfasigrassetto"/>
          <w:rFonts w:ascii="Garamond" w:hAnsi="Garamond"/>
          <w:szCs w:val="20"/>
        </w:rPr>
        <w:t xml:space="preserve"> – Via Fornovo 8, 00192 Roma</w:t>
      </w:r>
    </w:p>
    <w:p w14:paraId="35E653B4" w14:textId="77777777" w:rsidR="0065597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</w:p>
    <w:p w14:paraId="60260026" w14:textId="02092377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Il/la sottoscritto/a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</w:t>
      </w:r>
      <w:r>
        <w:rPr>
          <w:rFonts w:ascii="Garamond" w:hAnsi="Garamond"/>
          <w:bCs/>
          <w:sz w:val="22"/>
          <w:szCs w:val="22"/>
        </w:rPr>
        <w:t>…</w:t>
      </w:r>
      <w:proofErr w:type="gramStart"/>
      <w:r>
        <w:rPr>
          <w:rFonts w:ascii="Garamond" w:hAnsi="Garamond"/>
          <w:bCs/>
          <w:sz w:val="22"/>
          <w:szCs w:val="22"/>
        </w:rPr>
        <w:t>…</w:t>
      </w:r>
      <w:r w:rsidR="00045718">
        <w:rPr>
          <w:rFonts w:ascii="Garamond" w:hAnsi="Garamond"/>
          <w:bCs/>
          <w:sz w:val="22"/>
          <w:szCs w:val="22"/>
        </w:rPr>
        <w:t>….</w:t>
      </w:r>
      <w:proofErr w:type="gramEnd"/>
      <w:r>
        <w:rPr>
          <w:rFonts w:ascii="Garamond" w:hAnsi="Garamond"/>
          <w:bCs/>
          <w:sz w:val="22"/>
          <w:szCs w:val="22"/>
        </w:rPr>
        <w:t>…………..</w:t>
      </w:r>
      <w:r w:rsidRPr="00CA3D5C">
        <w:rPr>
          <w:rFonts w:ascii="Garamond" w:hAnsi="Garamond"/>
          <w:bCs/>
          <w:sz w:val="22"/>
          <w:szCs w:val="22"/>
        </w:rPr>
        <w:t>……….…</w:t>
      </w:r>
      <w:r w:rsidR="00045718">
        <w:rPr>
          <w:rFonts w:ascii="Garamond" w:hAnsi="Garamond"/>
          <w:bCs/>
          <w:sz w:val="22"/>
          <w:szCs w:val="22"/>
        </w:rPr>
        <w:t>..</w:t>
      </w:r>
      <w:r w:rsidRPr="00CA3D5C">
        <w:rPr>
          <w:rFonts w:ascii="Garamond" w:hAnsi="Garamond"/>
          <w:bCs/>
          <w:sz w:val="22"/>
          <w:szCs w:val="22"/>
        </w:rPr>
        <w:t>…..………</w:t>
      </w:r>
      <w:r w:rsidR="00045718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>…………….</w:t>
      </w:r>
    </w:p>
    <w:p w14:paraId="2CE090E4" w14:textId="74BD3A0B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Nato/a</w:t>
      </w:r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proofErr w:type="gramStart"/>
      <w:r w:rsidRPr="00CA3D5C">
        <w:rPr>
          <w:rFonts w:ascii="Garamond" w:hAnsi="Garamond"/>
          <w:bCs/>
          <w:sz w:val="22"/>
          <w:szCs w:val="22"/>
        </w:rPr>
        <w:t>a</w:t>
      </w:r>
      <w:proofErr w:type="spellEnd"/>
      <w:r>
        <w:rPr>
          <w:rFonts w:ascii="Garamond" w:hAnsi="Garamond"/>
          <w:bCs/>
          <w:sz w:val="22"/>
          <w:szCs w:val="22"/>
        </w:rPr>
        <w:t xml:space="preserve">  </w:t>
      </w:r>
      <w:r w:rsidRPr="00CA3D5C">
        <w:rPr>
          <w:rFonts w:ascii="Garamond" w:hAnsi="Garamond"/>
          <w:bCs/>
          <w:sz w:val="22"/>
          <w:szCs w:val="22"/>
        </w:rPr>
        <w:t>…</w:t>
      </w:r>
      <w:proofErr w:type="gramEnd"/>
      <w:r w:rsidRPr="00CA3D5C">
        <w:rPr>
          <w:rFonts w:ascii="Garamond" w:hAnsi="Garamond"/>
          <w:bCs/>
          <w:sz w:val="22"/>
          <w:szCs w:val="22"/>
        </w:rPr>
        <w:t>…………………………………………………</w:t>
      </w:r>
      <w:r>
        <w:rPr>
          <w:rFonts w:ascii="Garamond" w:hAnsi="Garamond"/>
          <w:bCs/>
          <w:sz w:val="22"/>
          <w:szCs w:val="22"/>
        </w:rPr>
        <w:t>……</w:t>
      </w:r>
      <w:r w:rsidR="00045718">
        <w:rPr>
          <w:rFonts w:ascii="Garamond" w:hAnsi="Garamond"/>
          <w:bCs/>
          <w:sz w:val="22"/>
          <w:szCs w:val="22"/>
        </w:rPr>
        <w:t>..</w:t>
      </w:r>
      <w:r>
        <w:rPr>
          <w:rFonts w:ascii="Garamond" w:hAnsi="Garamond"/>
          <w:bCs/>
          <w:sz w:val="22"/>
          <w:szCs w:val="22"/>
        </w:rPr>
        <w:t>…</w:t>
      </w:r>
      <w:r w:rsidRPr="00CA3D5C">
        <w:rPr>
          <w:rFonts w:ascii="Garamond" w:hAnsi="Garamond"/>
          <w:bCs/>
          <w:sz w:val="22"/>
          <w:szCs w:val="22"/>
        </w:rPr>
        <w:t>….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.il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</w:t>
      </w:r>
      <w:proofErr w:type="gramStart"/>
      <w:r>
        <w:rPr>
          <w:rFonts w:ascii="Garamond" w:hAnsi="Garamond"/>
          <w:bCs/>
          <w:sz w:val="22"/>
          <w:szCs w:val="22"/>
        </w:rPr>
        <w:t>…….</w:t>
      </w:r>
      <w:proofErr w:type="gramEnd"/>
      <w:r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>………</w:t>
      </w:r>
      <w:r w:rsidR="00045718">
        <w:rPr>
          <w:rFonts w:ascii="Garamond" w:hAnsi="Garamond"/>
          <w:bCs/>
          <w:sz w:val="22"/>
          <w:szCs w:val="22"/>
        </w:rPr>
        <w:t>…..</w:t>
      </w:r>
      <w:r w:rsidRPr="00CA3D5C">
        <w:rPr>
          <w:rFonts w:ascii="Garamond" w:hAnsi="Garamond"/>
          <w:bCs/>
          <w:sz w:val="22"/>
          <w:szCs w:val="22"/>
        </w:rPr>
        <w:t>……………</w:t>
      </w:r>
    </w:p>
    <w:p w14:paraId="3E234190" w14:textId="3C8F43CC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Residente 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</w:t>
      </w:r>
      <w:r>
        <w:rPr>
          <w:rFonts w:ascii="Garamond" w:hAnsi="Garamond"/>
          <w:bCs/>
          <w:sz w:val="22"/>
          <w:szCs w:val="22"/>
        </w:rPr>
        <w:t>……………………</w:t>
      </w:r>
      <w:proofErr w:type="gramStart"/>
      <w:r>
        <w:rPr>
          <w:rFonts w:ascii="Garamond" w:hAnsi="Garamond"/>
          <w:bCs/>
          <w:sz w:val="22"/>
          <w:szCs w:val="22"/>
        </w:rPr>
        <w:t>……</w:t>
      </w:r>
      <w:r w:rsidR="00045718">
        <w:rPr>
          <w:rFonts w:ascii="Garamond" w:hAnsi="Garamond"/>
          <w:bCs/>
          <w:sz w:val="22"/>
          <w:szCs w:val="22"/>
        </w:rPr>
        <w:t>.</w:t>
      </w:r>
      <w:proofErr w:type="gramEnd"/>
      <w:r w:rsidR="00045718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>………</w:t>
      </w:r>
      <w:r w:rsidR="00045718">
        <w:rPr>
          <w:rFonts w:ascii="Garamond" w:hAnsi="Garamond"/>
          <w:bCs/>
          <w:sz w:val="22"/>
          <w:szCs w:val="22"/>
        </w:rPr>
        <w:t>…..</w:t>
      </w:r>
      <w:r>
        <w:rPr>
          <w:rFonts w:ascii="Garamond" w:hAnsi="Garamond"/>
          <w:bCs/>
          <w:sz w:val="22"/>
          <w:szCs w:val="22"/>
        </w:rPr>
        <w:t>…………..</w:t>
      </w:r>
      <w:r w:rsidRPr="00CA3D5C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>..</w:t>
      </w:r>
    </w:p>
    <w:p w14:paraId="6996F6C5" w14:textId="66E2B6B6" w:rsidR="0065597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………………………</w:t>
      </w:r>
      <w:r w:rsidR="00045718">
        <w:rPr>
          <w:rFonts w:ascii="Garamond" w:hAnsi="Garamond"/>
          <w:bCs/>
          <w:sz w:val="22"/>
          <w:szCs w:val="22"/>
        </w:rPr>
        <w:t>...</w:t>
      </w:r>
      <w:r>
        <w:rPr>
          <w:rFonts w:ascii="Garamond" w:hAnsi="Garamond"/>
          <w:bCs/>
          <w:sz w:val="22"/>
          <w:szCs w:val="22"/>
        </w:rPr>
        <w:t>……</w:t>
      </w:r>
      <w:proofErr w:type="gramStart"/>
      <w:r>
        <w:rPr>
          <w:rFonts w:ascii="Garamond" w:hAnsi="Garamond"/>
          <w:bCs/>
          <w:sz w:val="22"/>
          <w:szCs w:val="22"/>
        </w:rPr>
        <w:t>…</w:t>
      </w:r>
      <w:r w:rsidR="00045718">
        <w:rPr>
          <w:rFonts w:ascii="Garamond" w:hAnsi="Garamond"/>
          <w:bCs/>
          <w:sz w:val="22"/>
          <w:szCs w:val="22"/>
        </w:rPr>
        <w:t>….</w:t>
      </w:r>
      <w:proofErr w:type="gramEnd"/>
      <w:r>
        <w:rPr>
          <w:rFonts w:ascii="Garamond" w:hAnsi="Garamond"/>
          <w:bCs/>
          <w:sz w:val="22"/>
          <w:szCs w:val="22"/>
        </w:rPr>
        <w:t>…………….</w:t>
      </w:r>
    </w:p>
    <w:p w14:paraId="5F85CC04" w14:textId="60440C47" w:rsidR="0065597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Domiciliato a ……………………………………………………………………………</w:t>
      </w:r>
      <w:r w:rsidR="00045718">
        <w:rPr>
          <w:rFonts w:ascii="Garamond" w:hAnsi="Garamond"/>
          <w:bCs/>
          <w:sz w:val="22"/>
          <w:szCs w:val="22"/>
        </w:rPr>
        <w:t>...</w:t>
      </w:r>
      <w:r>
        <w:rPr>
          <w:rFonts w:ascii="Garamond" w:hAnsi="Garamond"/>
          <w:bCs/>
          <w:sz w:val="22"/>
          <w:szCs w:val="22"/>
        </w:rPr>
        <w:t>…………</w:t>
      </w:r>
      <w:proofErr w:type="gramStart"/>
      <w:r>
        <w:rPr>
          <w:rFonts w:ascii="Garamond" w:hAnsi="Garamond"/>
          <w:bCs/>
          <w:sz w:val="22"/>
          <w:szCs w:val="22"/>
        </w:rPr>
        <w:t>…</w:t>
      </w:r>
      <w:r w:rsidR="00045718">
        <w:rPr>
          <w:rFonts w:ascii="Garamond" w:hAnsi="Garamond"/>
          <w:bCs/>
          <w:sz w:val="22"/>
          <w:szCs w:val="22"/>
        </w:rPr>
        <w:t>….</w:t>
      </w:r>
      <w:proofErr w:type="gramEnd"/>
      <w:r>
        <w:rPr>
          <w:rFonts w:ascii="Garamond" w:hAnsi="Garamond"/>
          <w:bCs/>
          <w:sz w:val="22"/>
          <w:szCs w:val="22"/>
        </w:rPr>
        <w:t>……….</w:t>
      </w:r>
    </w:p>
    <w:p w14:paraId="2AF0973C" w14:textId="31D1EA9E" w:rsidR="0065597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………………………</w:t>
      </w:r>
      <w:r w:rsidR="00045718">
        <w:rPr>
          <w:rFonts w:ascii="Garamond" w:hAnsi="Garamond"/>
          <w:bCs/>
          <w:sz w:val="22"/>
          <w:szCs w:val="22"/>
        </w:rPr>
        <w:t>...</w:t>
      </w:r>
      <w:r>
        <w:rPr>
          <w:rFonts w:ascii="Garamond" w:hAnsi="Garamond"/>
          <w:bCs/>
          <w:sz w:val="22"/>
          <w:szCs w:val="22"/>
        </w:rPr>
        <w:t>………</w:t>
      </w:r>
      <w:proofErr w:type="gramStart"/>
      <w:r>
        <w:rPr>
          <w:rFonts w:ascii="Garamond" w:hAnsi="Garamond"/>
          <w:bCs/>
          <w:sz w:val="22"/>
          <w:szCs w:val="22"/>
        </w:rPr>
        <w:t>…</w:t>
      </w:r>
      <w:r w:rsidR="00045718">
        <w:rPr>
          <w:rFonts w:ascii="Garamond" w:hAnsi="Garamond"/>
          <w:bCs/>
          <w:sz w:val="22"/>
          <w:szCs w:val="22"/>
        </w:rPr>
        <w:t>….</w:t>
      </w:r>
      <w:proofErr w:type="gramEnd"/>
      <w:r>
        <w:rPr>
          <w:rFonts w:ascii="Garamond" w:hAnsi="Garamond"/>
          <w:bCs/>
          <w:sz w:val="22"/>
          <w:szCs w:val="22"/>
        </w:rPr>
        <w:t>………….</w:t>
      </w:r>
    </w:p>
    <w:p w14:paraId="6AE6B435" w14:textId="214BC9CC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C</w:t>
      </w:r>
      <w:r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>F</w:t>
      </w:r>
      <w:r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 xml:space="preserve"> ………………………………………………………………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………………………</w:t>
      </w:r>
      <w:r w:rsidR="00045718">
        <w:rPr>
          <w:rFonts w:ascii="Garamond" w:hAnsi="Garamond"/>
          <w:bCs/>
          <w:sz w:val="22"/>
          <w:szCs w:val="22"/>
        </w:rPr>
        <w:t>...</w:t>
      </w:r>
      <w:r>
        <w:rPr>
          <w:rFonts w:ascii="Garamond" w:hAnsi="Garamond"/>
          <w:bCs/>
          <w:sz w:val="22"/>
          <w:szCs w:val="22"/>
        </w:rPr>
        <w:t>…………</w:t>
      </w:r>
      <w:r w:rsidR="00045718">
        <w:rPr>
          <w:rFonts w:ascii="Garamond" w:hAnsi="Garamond"/>
          <w:bCs/>
          <w:sz w:val="22"/>
          <w:szCs w:val="22"/>
        </w:rPr>
        <w:t>…</w:t>
      </w:r>
      <w:r>
        <w:rPr>
          <w:rFonts w:ascii="Garamond" w:hAnsi="Garamond"/>
          <w:bCs/>
          <w:sz w:val="22"/>
          <w:szCs w:val="22"/>
        </w:rPr>
        <w:t>…………</w:t>
      </w:r>
    </w:p>
    <w:p w14:paraId="2F9C462C" w14:textId="64C46BC3" w:rsidR="0065597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PEC ……………………………………………………………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…………………</w:t>
      </w:r>
      <w:proofErr w:type="gramStart"/>
      <w:r>
        <w:rPr>
          <w:rFonts w:ascii="Garamond" w:hAnsi="Garamond"/>
          <w:bCs/>
          <w:sz w:val="22"/>
          <w:szCs w:val="22"/>
        </w:rPr>
        <w:t>……</w:t>
      </w:r>
      <w:r w:rsidR="00045718">
        <w:rPr>
          <w:rFonts w:ascii="Garamond" w:hAnsi="Garamond"/>
          <w:bCs/>
          <w:sz w:val="22"/>
          <w:szCs w:val="22"/>
        </w:rPr>
        <w:t>.</w:t>
      </w:r>
      <w:proofErr w:type="gramEnd"/>
      <w:r w:rsidR="00045718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>……</w:t>
      </w:r>
      <w:r w:rsidR="00045718">
        <w:rPr>
          <w:rFonts w:ascii="Garamond" w:hAnsi="Garamond"/>
          <w:bCs/>
          <w:sz w:val="22"/>
          <w:szCs w:val="22"/>
        </w:rPr>
        <w:t>….</w:t>
      </w:r>
      <w:r>
        <w:rPr>
          <w:rFonts w:ascii="Garamond" w:hAnsi="Garamond"/>
          <w:bCs/>
          <w:sz w:val="22"/>
          <w:szCs w:val="22"/>
        </w:rPr>
        <w:t>………………...</w:t>
      </w:r>
    </w:p>
    <w:p w14:paraId="193CD5A3" w14:textId="31D34989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E-mail …………………………………………………………………………………</w:t>
      </w:r>
      <w:proofErr w:type="gramStart"/>
      <w:r>
        <w:rPr>
          <w:rFonts w:ascii="Garamond" w:hAnsi="Garamond"/>
          <w:bCs/>
          <w:sz w:val="22"/>
          <w:szCs w:val="22"/>
        </w:rPr>
        <w:t>……</w:t>
      </w:r>
      <w:r w:rsidR="00045718">
        <w:rPr>
          <w:rFonts w:ascii="Garamond" w:hAnsi="Garamond"/>
          <w:bCs/>
          <w:sz w:val="22"/>
          <w:szCs w:val="22"/>
        </w:rPr>
        <w:t>.</w:t>
      </w:r>
      <w:proofErr w:type="gramEnd"/>
      <w:r w:rsidR="00045718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>……</w:t>
      </w:r>
      <w:r w:rsidR="00045718">
        <w:rPr>
          <w:rFonts w:ascii="Garamond" w:hAnsi="Garamond"/>
          <w:bCs/>
          <w:sz w:val="22"/>
          <w:szCs w:val="22"/>
        </w:rPr>
        <w:t>…</w:t>
      </w:r>
      <w:r>
        <w:rPr>
          <w:rFonts w:ascii="Garamond" w:hAnsi="Garamond"/>
          <w:bCs/>
          <w:sz w:val="22"/>
          <w:szCs w:val="22"/>
        </w:rPr>
        <w:t>……………</w:t>
      </w:r>
    </w:p>
    <w:p w14:paraId="4DDC84E9" w14:textId="77777777" w:rsidR="0065597C" w:rsidRDefault="0065597C" w:rsidP="0065597C">
      <w:pPr>
        <w:pStyle w:val="NormaleWeb"/>
        <w:spacing w:after="240" w:afterAutospacing="0"/>
        <w:jc w:val="both"/>
        <w:rPr>
          <w:b/>
          <w:bCs/>
          <w:szCs w:val="20"/>
        </w:rPr>
      </w:pPr>
      <w:r>
        <w:rPr>
          <w:b/>
          <w:bCs/>
          <w:szCs w:val="20"/>
        </w:rPr>
        <w:t>PROPONE RICORSO ai sensi dell’art. 21, comma 12 del d.lgs. n. 150/2015</w:t>
      </w:r>
    </w:p>
    <w:p w14:paraId="1FE3CF6A" w14:textId="34D559A8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avverso il provvedimento del Centro per l’impiego di</w:t>
      </w:r>
      <w:r>
        <w:rPr>
          <w:rFonts w:ascii="Garamond" w:hAnsi="Garamond"/>
          <w:sz w:val="22"/>
          <w:szCs w:val="22"/>
        </w:rPr>
        <w:t xml:space="preserve"> </w:t>
      </w:r>
      <w:r w:rsidRPr="00CA3D5C">
        <w:rPr>
          <w:rFonts w:ascii="Garamond" w:hAnsi="Garamond"/>
          <w:sz w:val="22"/>
          <w:szCs w:val="22"/>
        </w:rPr>
        <w:t>………………………………………</w:t>
      </w:r>
      <w:proofErr w:type="gramStart"/>
      <w:r w:rsidRPr="00CA3D5C">
        <w:rPr>
          <w:rFonts w:ascii="Garamond" w:hAnsi="Garamond"/>
          <w:sz w:val="22"/>
          <w:szCs w:val="22"/>
        </w:rPr>
        <w:t>…</w:t>
      </w:r>
      <w:r w:rsidR="0002580E">
        <w:rPr>
          <w:rFonts w:ascii="Garamond" w:hAnsi="Garamond"/>
          <w:sz w:val="22"/>
          <w:szCs w:val="22"/>
        </w:rPr>
        <w:t>….</w:t>
      </w:r>
      <w:proofErr w:type="gramEnd"/>
      <w:r w:rsidR="0002580E">
        <w:rPr>
          <w:rFonts w:ascii="Garamond" w:hAnsi="Garamond"/>
          <w:sz w:val="22"/>
          <w:szCs w:val="22"/>
        </w:rPr>
        <w:t>.</w:t>
      </w:r>
      <w:r w:rsidRPr="00CA3D5C">
        <w:rPr>
          <w:rFonts w:ascii="Garamond" w:hAnsi="Garamond"/>
          <w:sz w:val="22"/>
          <w:szCs w:val="22"/>
        </w:rPr>
        <w:t>…</w:t>
      </w:r>
      <w:r w:rsidR="00045718">
        <w:rPr>
          <w:rFonts w:ascii="Garamond" w:hAnsi="Garamond"/>
          <w:sz w:val="22"/>
          <w:szCs w:val="22"/>
        </w:rPr>
        <w:t>……</w:t>
      </w:r>
      <w:r w:rsidRPr="00CA3D5C">
        <w:rPr>
          <w:rFonts w:ascii="Garamond" w:hAnsi="Garamond"/>
          <w:sz w:val="22"/>
          <w:szCs w:val="22"/>
        </w:rPr>
        <w:t>………</w:t>
      </w:r>
      <w:r>
        <w:rPr>
          <w:rFonts w:ascii="Garamond" w:hAnsi="Garamond"/>
          <w:sz w:val="22"/>
          <w:szCs w:val="22"/>
        </w:rPr>
        <w:t>..</w:t>
      </w:r>
    </w:p>
    <w:p w14:paraId="0198D726" w14:textId="21116F37" w:rsidR="0065597C" w:rsidRPr="00CA3D5C" w:rsidRDefault="0065597C" w:rsidP="0065597C">
      <w:pPr>
        <w:pStyle w:val="NormaleWeb"/>
        <w:spacing w:after="240" w:afterAutospacing="0"/>
        <w:jc w:val="both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comunicato con nota prot. n. …………………………</w:t>
      </w:r>
      <w:r w:rsidR="00045718">
        <w:rPr>
          <w:rFonts w:ascii="Garamond" w:hAnsi="Garamond"/>
          <w:sz w:val="22"/>
          <w:szCs w:val="22"/>
        </w:rPr>
        <w:t>...</w:t>
      </w:r>
      <w:r w:rsidRPr="00CA3D5C">
        <w:rPr>
          <w:rFonts w:ascii="Garamond" w:hAnsi="Garamond"/>
          <w:sz w:val="22"/>
          <w:szCs w:val="22"/>
        </w:rPr>
        <w:t>………</w:t>
      </w:r>
      <w:r w:rsidR="0002580E">
        <w:rPr>
          <w:rFonts w:ascii="Garamond" w:hAnsi="Garamond"/>
          <w:sz w:val="22"/>
          <w:szCs w:val="22"/>
        </w:rPr>
        <w:t>…...</w:t>
      </w:r>
      <w:r w:rsidRPr="00CA3D5C">
        <w:rPr>
          <w:rFonts w:ascii="Garamond" w:hAnsi="Garamond"/>
          <w:sz w:val="22"/>
          <w:szCs w:val="22"/>
        </w:rPr>
        <w:t>. del …………</w:t>
      </w:r>
      <w:proofErr w:type="gramStart"/>
      <w:r w:rsidRPr="00CA3D5C">
        <w:rPr>
          <w:rFonts w:ascii="Garamond" w:hAnsi="Garamond"/>
          <w:sz w:val="22"/>
          <w:szCs w:val="22"/>
        </w:rPr>
        <w:t>……</w:t>
      </w:r>
      <w:r w:rsidR="00045718">
        <w:rPr>
          <w:rFonts w:ascii="Garamond" w:hAnsi="Garamond"/>
          <w:sz w:val="22"/>
          <w:szCs w:val="22"/>
        </w:rPr>
        <w:t>.</w:t>
      </w:r>
      <w:proofErr w:type="gramEnd"/>
      <w:r w:rsidR="00045718">
        <w:rPr>
          <w:rFonts w:ascii="Garamond" w:hAnsi="Garamond"/>
          <w:sz w:val="22"/>
          <w:szCs w:val="22"/>
        </w:rPr>
        <w:t>.</w:t>
      </w:r>
      <w:r w:rsidRPr="00CA3D5C">
        <w:rPr>
          <w:rFonts w:ascii="Garamond" w:hAnsi="Garamond"/>
          <w:sz w:val="22"/>
          <w:szCs w:val="22"/>
        </w:rPr>
        <w:t>…</w:t>
      </w:r>
      <w:r w:rsidR="00045718">
        <w:rPr>
          <w:rFonts w:ascii="Garamond" w:hAnsi="Garamond"/>
          <w:sz w:val="22"/>
          <w:szCs w:val="22"/>
        </w:rPr>
        <w:t>…</w:t>
      </w:r>
      <w:r w:rsidRPr="00CA3D5C">
        <w:rPr>
          <w:rFonts w:ascii="Garamond" w:hAnsi="Garamond"/>
          <w:sz w:val="22"/>
          <w:szCs w:val="22"/>
        </w:rPr>
        <w:t>…………………..</w:t>
      </w:r>
    </w:p>
    <w:p w14:paraId="5F8284C6" w14:textId="68E47193" w:rsidR="0065597C" w:rsidRPr="00CA3D5C" w:rsidRDefault="0065597C" w:rsidP="00045718">
      <w:pPr>
        <w:pStyle w:val="NormaleWeb"/>
        <w:spacing w:after="240" w:afterAutospacing="0" w:line="276" w:lineRule="auto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avente ad oggetto (indicare il contenuto del provvedimento)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580E">
        <w:rPr>
          <w:rFonts w:ascii="Garamond" w:hAnsi="Garamond"/>
          <w:sz w:val="22"/>
          <w:szCs w:val="22"/>
        </w:rPr>
        <w:t>…………………………………………</w:t>
      </w:r>
      <w:r w:rsidRPr="00CA3D5C">
        <w:rPr>
          <w:rFonts w:ascii="Garamond" w:hAnsi="Garamond"/>
          <w:sz w:val="22"/>
          <w:szCs w:val="22"/>
        </w:rPr>
        <w:t>………………………………………………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</w:t>
      </w:r>
    </w:p>
    <w:p w14:paraId="2D2C9412" w14:textId="77777777" w:rsidR="0065597C" w:rsidRPr="00CA3D5C" w:rsidRDefault="0065597C" w:rsidP="0065597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 w:rsidRPr="00CA3D5C">
        <w:rPr>
          <w:rFonts w:ascii="Garamond" w:hAnsi="Garamond"/>
          <w:b/>
          <w:bCs/>
          <w:sz w:val="22"/>
          <w:szCs w:val="22"/>
        </w:rPr>
        <w:t>CHIEDE</w:t>
      </w:r>
    </w:p>
    <w:p w14:paraId="22394A50" w14:textId="7E501E4C" w:rsidR="0065597C" w:rsidRPr="00CA3D5C" w:rsidRDefault="0065597C" w:rsidP="00045718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580E">
        <w:rPr>
          <w:rFonts w:ascii="Garamond" w:hAnsi="Garamond"/>
          <w:sz w:val="22"/>
          <w:szCs w:val="22"/>
        </w:rPr>
        <w:t>…………………………………………</w:t>
      </w:r>
      <w:r w:rsidRPr="00CA3D5C">
        <w:rPr>
          <w:rFonts w:ascii="Garamond" w:hAnsi="Garamond"/>
          <w:sz w:val="22"/>
          <w:szCs w:val="22"/>
        </w:rPr>
        <w:t>…………</w:t>
      </w:r>
    </w:p>
    <w:p w14:paraId="0AE49564" w14:textId="77777777" w:rsidR="0065597C" w:rsidRDefault="0065597C" w:rsidP="00045718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>(indicare chiaramente quello che viene richiesto con il ricorso - indicando dettagliatamente le motivazioni a supporto di tale richiesta)</w:t>
      </w:r>
    </w:p>
    <w:p w14:paraId="5C31D013" w14:textId="77777777" w:rsidR="0065597C" w:rsidRDefault="0065597C" w:rsidP="00045718">
      <w:pPr>
        <w:pStyle w:val="NormaleWeb"/>
        <w:spacing w:before="0" w:beforeAutospacing="0" w:after="0" w:afterAutospacing="0" w:line="276" w:lineRule="auto"/>
        <w:jc w:val="both"/>
        <w:rPr>
          <w:rFonts w:ascii="Garamond" w:hAnsi="Garamond"/>
          <w:sz w:val="22"/>
          <w:szCs w:val="22"/>
        </w:rPr>
      </w:pPr>
    </w:p>
    <w:p w14:paraId="7E084F40" w14:textId="77777777" w:rsidR="0065597C" w:rsidRPr="00AB2C03" w:rsidRDefault="0065597C" w:rsidP="0065597C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column"/>
      </w:r>
      <w:r>
        <w:rPr>
          <w:rFonts w:ascii="Garamond" w:hAnsi="Garamond"/>
          <w:b/>
          <w:sz w:val="22"/>
          <w:szCs w:val="22"/>
        </w:rPr>
        <w:lastRenderedPageBreak/>
        <w:t>DICHIARA</w:t>
      </w:r>
      <w:r w:rsidRPr="00AB2C03">
        <w:rPr>
          <w:rFonts w:ascii="Garamond" w:hAnsi="Garamond"/>
          <w:b/>
          <w:sz w:val="22"/>
          <w:szCs w:val="22"/>
        </w:rPr>
        <w:t xml:space="preserve"> di voler ricevere le comunicazioni inerenti </w:t>
      </w:r>
      <w:proofErr w:type="gramStart"/>
      <w:r w:rsidRPr="00AB2C03">
        <w:rPr>
          <w:rFonts w:ascii="Garamond" w:hAnsi="Garamond"/>
          <w:b/>
          <w:sz w:val="22"/>
          <w:szCs w:val="22"/>
        </w:rPr>
        <w:t>il</w:t>
      </w:r>
      <w:proofErr w:type="gramEnd"/>
      <w:r w:rsidRPr="00AB2C03">
        <w:rPr>
          <w:rFonts w:ascii="Garamond" w:hAnsi="Garamond"/>
          <w:b/>
          <w:sz w:val="22"/>
          <w:szCs w:val="22"/>
        </w:rPr>
        <w:t xml:space="preserve"> presente ricorso ai seguenti recapiti:</w:t>
      </w:r>
    </w:p>
    <w:p w14:paraId="1FD54F1A" w14:textId="77777777" w:rsidR="0065597C" w:rsidRDefault="0065597C" w:rsidP="0065597C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55484DDE" w14:textId="6597C244" w:rsidR="0065597C" w:rsidRDefault="0065597C" w:rsidP="0065597C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PEC/e-mail ……………………………………………</w:t>
      </w:r>
      <w:proofErr w:type="gramStart"/>
      <w:r>
        <w:rPr>
          <w:rFonts w:ascii="Garamond" w:hAnsi="Garamond"/>
          <w:sz w:val="22"/>
          <w:szCs w:val="22"/>
        </w:rPr>
        <w:t>…</w:t>
      </w:r>
      <w:r w:rsidR="0002580E">
        <w:rPr>
          <w:rFonts w:ascii="Garamond" w:hAnsi="Garamond"/>
          <w:sz w:val="22"/>
          <w:szCs w:val="22"/>
        </w:rPr>
        <w:t>….</w:t>
      </w:r>
      <w:proofErr w:type="gramEnd"/>
      <w:r w:rsidR="0002580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…………………</w:t>
      </w:r>
      <w:r w:rsidR="0002580E">
        <w:rPr>
          <w:rFonts w:ascii="Garamond" w:hAnsi="Garamond"/>
          <w:sz w:val="22"/>
          <w:szCs w:val="22"/>
        </w:rPr>
        <w:t>…………..</w:t>
      </w:r>
      <w:r>
        <w:rPr>
          <w:rFonts w:ascii="Garamond" w:hAnsi="Garamond"/>
          <w:sz w:val="22"/>
          <w:szCs w:val="22"/>
        </w:rPr>
        <w:t>………………………</w:t>
      </w:r>
    </w:p>
    <w:p w14:paraId="51E02B0B" w14:textId="77777777" w:rsidR="0065597C" w:rsidRDefault="0065597C" w:rsidP="0065597C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1FE02655" w14:textId="77777777" w:rsidR="0065597C" w:rsidRDefault="0065597C" w:rsidP="0065597C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b/>
          <w:bCs/>
          <w:sz w:val="22"/>
          <w:szCs w:val="22"/>
        </w:rPr>
        <w:t>Allegati</w:t>
      </w:r>
      <w:r>
        <w:rPr>
          <w:rFonts w:ascii="Garamond" w:hAnsi="Garamond"/>
          <w:sz w:val="22"/>
          <w:szCs w:val="22"/>
        </w:rPr>
        <w:t xml:space="preserve"> (</w:t>
      </w:r>
      <w:r w:rsidRPr="00387D8F">
        <w:rPr>
          <w:rFonts w:ascii="Garamond" w:hAnsi="Garamond"/>
          <w:sz w:val="22"/>
          <w:szCs w:val="22"/>
        </w:rPr>
        <w:t>documenti</w:t>
      </w:r>
      <w:r>
        <w:rPr>
          <w:rFonts w:ascii="Garamond" w:hAnsi="Garamond"/>
          <w:sz w:val="22"/>
          <w:szCs w:val="22"/>
        </w:rPr>
        <w:t xml:space="preserve"> a supporto del ricorso</w:t>
      </w:r>
      <w:r w:rsidRPr="00387D8F">
        <w:rPr>
          <w:rFonts w:ascii="Garamond" w:hAnsi="Garamond"/>
          <w:sz w:val="22"/>
          <w:szCs w:val="22"/>
        </w:rPr>
        <w:t>):</w:t>
      </w:r>
    </w:p>
    <w:p w14:paraId="15718976" w14:textId="0A0AC048" w:rsidR="0002580E" w:rsidRPr="00387D8F" w:rsidRDefault="0002580E" w:rsidP="00620B0A">
      <w:pPr>
        <w:pStyle w:val="NormaleWeb"/>
        <w:spacing w:after="240" w:afterAutospacing="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7A630" w14:textId="77777777" w:rsidR="00045718" w:rsidRDefault="00045718" w:rsidP="0065597C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</w:p>
    <w:p w14:paraId="752B3C7B" w14:textId="45603CC2" w:rsidR="0065597C" w:rsidRPr="00387D8F" w:rsidRDefault="0065597C" w:rsidP="0065597C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Data, </w:t>
      </w:r>
    </w:p>
    <w:p w14:paraId="16BC1DF7" w14:textId="77777777" w:rsidR="0065597C" w:rsidRPr="00387D8F" w:rsidRDefault="0065597C" w:rsidP="0065597C">
      <w:pPr>
        <w:pStyle w:val="NormaleWeb"/>
        <w:spacing w:after="240" w:afterAutospacing="0"/>
        <w:ind w:left="5664" w:firstLine="708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Firma del ricorrente </w:t>
      </w:r>
    </w:p>
    <w:p w14:paraId="49D65A22" w14:textId="77777777" w:rsidR="0065597C" w:rsidRPr="00387D8F" w:rsidRDefault="0065597C" w:rsidP="0065597C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14:paraId="3F4C962E" w14:textId="77777777" w:rsidR="0065597C" w:rsidRDefault="0065597C" w:rsidP="0065597C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14:paraId="782A35A7" w14:textId="77777777" w:rsidR="0065597C" w:rsidRPr="00387D8F" w:rsidRDefault="0065597C" w:rsidP="0065597C">
      <w:pPr>
        <w:pStyle w:val="NormaleWeb"/>
        <w:spacing w:after="240" w:afterAutospacing="0"/>
        <w:ind w:left="2880" w:hanging="2880"/>
        <w:rPr>
          <w:rFonts w:ascii="Garamond" w:hAnsi="Garamond"/>
          <w:sz w:val="20"/>
          <w:szCs w:val="20"/>
        </w:rPr>
      </w:pPr>
      <w:r w:rsidRPr="00387D8F">
        <w:rPr>
          <w:rFonts w:ascii="Garamond" w:hAnsi="Garamond"/>
          <w:b/>
          <w:bCs/>
          <w:sz w:val="20"/>
          <w:szCs w:val="20"/>
        </w:rPr>
        <w:t xml:space="preserve">Allegare fotocopia di un documento di </w:t>
      </w:r>
      <w:r w:rsidRPr="00387D8F">
        <w:rPr>
          <w:rFonts w:ascii="Garamond" w:hAnsi="Garamond"/>
          <w:b/>
          <w:sz w:val="20"/>
          <w:szCs w:val="20"/>
        </w:rPr>
        <w:t xml:space="preserve">riconoscimento </w:t>
      </w:r>
      <w:r w:rsidRPr="00387D8F">
        <w:rPr>
          <w:rFonts w:ascii="Garamond" w:hAnsi="Garamond"/>
          <w:b/>
          <w:bCs/>
          <w:sz w:val="20"/>
          <w:szCs w:val="20"/>
        </w:rPr>
        <w:t xml:space="preserve">in corso di validità </w:t>
      </w:r>
    </w:p>
    <w:p w14:paraId="55041FBE" w14:textId="6C73E909" w:rsidR="00F96ABD" w:rsidRPr="005A2074" w:rsidRDefault="00F96ABD" w:rsidP="000A76A3">
      <w:pPr>
        <w:ind w:left="993" w:right="229" w:hanging="993"/>
        <w:jc w:val="both"/>
        <w:rPr>
          <w:b/>
          <w:lang w:val="it-IT"/>
        </w:rPr>
      </w:pPr>
    </w:p>
    <w:p w14:paraId="5E3F2336" w14:textId="77777777" w:rsidR="008410CB" w:rsidRPr="005A2074" w:rsidRDefault="008410CB" w:rsidP="000A76A3">
      <w:pPr>
        <w:ind w:left="993" w:right="229" w:hanging="993"/>
        <w:jc w:val="both"/>
        <w:rPr>
          <w:b/>
          <w:lang w:val="it-IT"/>
        </w:rPr>
      </w:pPr>
    </w:p>
    <w:p w14:paraId="3736C53B" w14:textId="77777777" w:rsidR="008410CB" w:rsidRPr="005A2074" w:rsidRDefault="008410CB" w:rsidP="000A76A3">
      <w:pPr>
        <w:ind w:left="993" w:right="229" w:hanging="993"/>
        <w:jc w:val="both"/>
        <w:rPr>
          <w:b/>
          <w:lang w:val="it-IT"/>
        </w:rPr>
      </w:pPr>
    </w:p>
    <w:p w14:paraId="4B393084" w14:textId="77777777" w:rsidR="008410CB" w:rsidRPr="005A2074" w:rsidRDefault="008410CB" w:rsidP="000A76A3">
      <w:pPr>
        <w:ind w:left="993" w:right="229" w:hanging="993"/>
        <w:jc w:val="both"/>
        <w:rPr>
          <w:b/>
          <w:lang w:val="it-IT"/>
        </w:rPr>
      </w:pPr>
    </w:p>
    <w:p w14:paraId="6C0707C0" w14:textId="77777777" w:rsidR="008410CB" w:rsidRPr="005A2074" w:rsidRDefault="008410CB" w:rsidP="000A76A3">
      <w:pPr>
        <w:ind w:left="993" w:right="229" w:hanging="993"/>
        <w:jc w:val="both"/>
        <w:rPr>
          <w:rFonts w:asciiTheme="minorHAnsi" w:hAnsiTheme="minorHAnsi" w:cstheme="minorHAnsi"/>
          <w:b/>
          <w:lang w:val="it-IT"/>
        </w:rPr>
      </w:pPr>
    </w:p>
    <w:p w14:paraId="627E1593" w14:textId="77777777" w:rsidR="00DE79AE" w:rsidRPr="005A2074" w:rsidRDefault="00DE79AE" w:rsidP="004943EA">
      <w:pPr>
        <w:ind w:left="993" w:right="229" w:hanging="993"/>
        <w:jc w:val="both"/>
        <w:rPr>
          <w:rFonts w:asciiTheme="minorHAnsi" w:hAnsiTheme="minorHAnsi" w:cstheme="minorHAnsi"/>
          <w:lang w:val="it-IT"/>
        </w:rPr>
      </w:pPr>
    </w:p>
    <w:p w14:paraId="0A0E8B59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6B049265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29712E52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760ABC8E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14F07957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686BCBDB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0A7874D1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4A262AC0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3542E3C3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62288BC6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48872643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03D3B16F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6B4AA1AC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622DB0C4" w14:textId="77777777" w:rsidR="00FE6962" w:rsidRPr="005A2074" w:rsidRDefault="00FE6962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533193C9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2FFF71D8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75BF2D8D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4243825E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32ED2BA3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4FAFDDBC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p w14:paraId="28DA671D" w14:textId="77777777" w:rsidR="00E00200" w:rsidRPr="005A2074" w:rsidRDefault="00E00200" w:rsidP="000D658C">
      <w:pPr>
        <w:ind w:right="229"/>
        <w:jc w:val="both"/>
        <w:rPr>
          <w:rFonts w:asciiTheme="minorHAnsi" w:hAnsiTheme="minorHAnsi" w:cstheme="minorHAnsi"/>
          <w:lang w:val="it-IT"/>
        </w:rPr>
      </w:pPr>
    </w:p>
    <w:sectPr w:rsidR="00E00200" w:rsidRPr="005A2074" w:rsidSect="00045718">
      <w:headerReference w:type="first" r:id="rId11"/>
      <w:type w:val="continuous"/>
      <w:pgSz w:w="11910" w:h="16840"/>
      <w:pgMar w:top="1418" w:right="907" w:bottom="278" w:left="992" w:header="22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9A81" w14:textId="77777777" w:rsidR="00E45987" w:rsidRDefault="00E45987" w:rsidP="00F603E5">
      <w:r>
        <w:separator/>
      </w:r>
    </w:p>
  </w:endnote>
  <w:endnote w:type="continuationSeparator" w:id="0">
    <w:p w14:paraId="5889C953" w14:textId="77777777" w:rsidR="00E45987" w:rsidRDefault="00E45987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DF28" w14:textId="77777777" w:rsidR="00E45987" w:rsidRDefault="00E45987" w:rsidP="00F603E5">
      <w:r>
        <w:separator/>
      </w:r>
    </w:p>
  </w:footnote>
  <w:footnote w:type="continuationSeparator" w:id="0">
    <w:p w14:paraId="46E7359C" w14:textId="77777777" w:rsidR="00E45987" w:rsidRDefault="00E45987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C02B" w14:textId="77777777" w:rsidR="00B06ED8" w:rsidRDefault="00B06ED8" w:rsidP="00B06ED8">
    <w:pPr>
      <w:rPr>
        <w:sz w:val="2"/>
        <w:szCs w:val="2"/>
      </w:rPr>
    </w:pPr>
  </w:p>
  <w:p w14:paraId="5FD5D377" w14:textId="19A2F12B" w:rsidR="00B06ED8" w:rsidRDefault="00045718" w:rsidP="00045718">
    <w:r w:rsidRPr="00045718">
      <w:rPr>
        <w:noProof/>
      </w:rPr>
      <w:drawing>
        <wp:inline distT="0" distB="0" distL="0" distR="0" wp14:anchorId="1B0AB5B2" wp14:editId="03E69F6D">
          <wp:extent cx="1125498" cy="8229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7303" cy="83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E4454" w14:textId="417EDC2F" w:rsidR="00045718" w:rsidRPr="005A2074" w:rsidRDefault="0094133B" w:rsidP="00045718">
    <w:pPr>
      <w:pStyle w:val="Intestazione"/>
      <w:rPr>
        <w:rFonts w:asciiTheme="minorHAnsi" w:hAnsiTheme="minorHAnsi" w:cstheme="minorHAnsi"/>
        <w:b/>
        <w:bCs/>
        <w:sz w:val="18"/>
        <w:szCs w:val="18"/>
        <w:lang w:val="it-IT"/>
      </w:rPr>
    </w:pPr>
    <w:r w:rsidRPr="005A2074">
      <w:rPr>
        <w:rFonts w:asciiTheme="minorHAnsi" w:hAnsiTheme="minorHAnsi" w:cstheme="minorHAnsi"/>
        <w:b/>
        <w:bCs/>
        <w:sz w:val="18"/>
        <w:szCs w:val="18"/>
        <w:lang w:val="it-IT"/>
      </w:rPr>
      <w:t>Dipartimento per le politiche del lavoro previdenziali,</w:t>
    </w:r>
  </w:p>
  <w:p w14:paraId="6BB08CD7" w14:textId="609EC2A6" w:rsidR="0094133B" w:rsidRPr="005A2074" w:rsidRDefault="0094133B" w:rsidP="00045718">
    <w:pPr>
      <w:pStyle w:val="Intestazione"/>
      <w:rPr>
        <w:rFonts w:asciiTheme="minorHAnsi" w:hAnsiTheme="minorHAnsi" w:cstheme="minorHAnsi"/>
        <w:b/>
        <w:bCs/>
        <w:sz w:val="18"/>
        <w:szCs w:val="18"/>
        <w:lang w:val="it-IT"/>
      </w:rPr>
    </w:pPr>
    <w:r w:rsidRPr="005A2074">
      <w:rPr>
        <w:rFonts w:asciiTheme="minorHAnsi" w:hAnsiTheme="minorHAnsi" w:cstheme="minorHAnsi"/>
        <w:b/>
        <w:bCs/>
        <w:sz w:val="18"/>
        <w:szCs w:val="18"/>
        <w:lang w:val="it-IT"/>
      </w:rPr>
      <w:t>assicurative e per la salute e la sicurezza nei luoghi di lavoro</w:t>
    </w:r>
  </w:p>
  <w:p w14:paraId="351C8DE1" w14:textId="6EF2224C" w:rsidR="00A06BB0" w:rsidRPr="005A2074" w:rsidRDefault="00A06BB0" w:rsidP="00CD57FB">
    <w:pPr>
      <w:pStyle w:val="Intestazione"/>
      <w:rPr>
        <w:rFonts w:asciiTheme="minorHAnsi" w:hAnsiTheme="minorHAnsi" w:cstheme="minorHAnsi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num w:numId="1" w16cid:durableId="154255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9"/>
    <w:rsid w:val="0002580E"/>
    <w:rsid w:val="000268B2"/>
    <w:rsid w:val="000270E4"/>
    <w:rsid w:val="000407D2"/>
    <w:rsid w:val="00045718"/>
    <w:rsid w:val="00070F70"/>
    <w:rsid w:val="0009580D"/>
    <w:rsid w:val="00097149"/>
    <w:rsid w:val="000A3720"/>
    <w:rsid w:val="000A477E"/>
    <w:rsid w:val="000A76A3"/>
    <w:rsid w:val="000C2607"/>
    <w:rsid w:val="000D658C"/>
    <w:rsid w:val="000D6917"/>
    <w:rsid w:val="000E39E0"/>
    <w:rsid w:val="00106F74"/>
    <w:rsid w:val="001E1F3E"/>
    <w:rsid w:val="001E549B"/>
    <w:rsid w:val="001F4F9D"/>
    <w:rsid w:val="00205F2A"/>
    <w:rsid w:val="00221DF3"/>
    <w:rsid w:val="0022664D"/>
    <w:rsid w:val="00256B6D"/>
    <w:rsid w:val="0026495B"/>
    <w:rsid w:val="002664ED"/>
    <w:rsid w:val="00266D3C"/>
    <w:rsid w:val="0027042A"/>
    <w:rsid w:val="0027615F"/>
    <w:rsid w:val="002944A7"/>
    <w:rsid w:val="0032311D"/>
    <w:rsid w:val="003236DC"/>
    <w:rsid w:val="0032648F"/>
    <w:rsid w:val="00362EC5"/>
    <w:rsid w:val="003A0143"/>
    <w:rsid w:val="003D62C8"/>
    <w:rsid w:val="003D6AD7"/>
    <w:rsid w:val="00486AC5"/>
    <w:rsid w:val="004943EA"/>
    <w:rsid w:val="004F4939"/>
    <w:rsid w:val="0056382E"/>
    <w:rsid w:val="005A2074"/>
    <w:rsid w:val="005E78BC"/>
    <w:rsid w:val="00620B0A"/>
    <w:rsid w:val="00640BDB"/>
    <w:rsid w:val="00640E37"/>
    <w:rsid w:val="00643923"/>
    <w:rsid w:val="0065597C"/>
    <w:rsid w:val="00692DAE"/>
    <w:rsid w:val="006A0C95"/>
    <w:rsid w:val="00751EB5"/>
    <w:rsid w:val="0078486E"/>
    <w:rsid w:val="007C4A9C"/>
    <w:rsid w:val="00802214"/>
    <w:rsid w:val="00815DE2"/>
    <w:rsid w:val="00823EF9"/>
    <w:rsid w:val="008410CB"/>
    <w:rsid w:val="008579B7"/>
    <w:rsid w:val="008C7EC2"/>
    <w:rsid w:val="008D1D69"/>
    <w:rsid w:val="00917B51"/>
    <w:rsid w:val="009410CB"/>
    <w:rsid w:val="0094133B"/>
    <w:rsid w:val="00952B98"/>
    <w:rsid w:val="00956753"/>
    <w:rsid w:val="00967170"/>
    <w:rsid w:val="00996849"/>
    <w:rsid w:val="009E17B5"/>
    <w:rsid w:val="00A06BB0"/>
    <w:rsid w:val="00A31E2C"/>
    <w:rsid w:val="00A81C1F"/>
    <w:rsid w:val="00A93E1C"/>
    <w:rsid w:val="00AA4938"/>
    <w:rsid w:val="00B06582"/>
    <w:rsid w:val="00B06ED8"/>
    <w:rsid w:val="00B14405"/>
    <w:rsid w:val="00B173DB"/>
    <w:rsid w:val="00B412C9"/>
    <w:rsid w:val="00B974A4"/>
    <w:rsid w:val="00BA1D04"/>
    <w:rsid w:val="00BC6184"/>
    <w:rsid w:val="00C4608A"/>
    <w:rsid w:val="00C72154"/>
    <w:rsid w:val="00CD2436"/>
    <w:rsid w:val="00CD57FB"/>
    <w:rsid w:val="00D42633"/>
    <w:rsid w:val="00D819B0"/>
    <w:rsid w:val="00DE79AE"/>
    <w:rsid w:val="00E00200"/>
    <w:rsid w:val="00E0378E"/>
    <w:rsid w:val="00E45987"/>
    <w:rsid w:val="00E56138"/>
    <w:rsid w:val="00E612B7"/>
    <w:rsid w:val="00F3194B"/>
    <w:rsid w:val="00F603E5"/>
    <w:rsid w:val="00F631C3"/>
    <w:rsid w:val="00F80961"/>
    <w:rsid w:val="00F96ABD"/>
    <w:rsid w:val="00FA0B44"/>
    <w:rsid w:val="00FB6A31"/>
    <w:rsid w:val="00FD0F77"/>
    <w:rsid w:val="00FE6962"/>
    <w:rsid w:val="00FF078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0AFFE0"/>
  <w15:docId w15:val="{49A208D2-E9FE-4224-B41B-A97F3C0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 Web" w:eastAsiaTheme="minorHAnsi" w:hAnsi="Titillium Web" w:cs="Tahoma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basedOn w:val="Carpredefinitoparagrafo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0961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rsid w:val="006559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Enfasigrassetto">
    <w:name w:val="Strong"/>
    <w:qFormat/>
    <w:rsid w:val="00655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4C7FB187F11A4DA8071A75F63D17E0" ma:contentTypeVersion="27" ma:contentTypeDescription="Creare un nuovo documento." ma:contentTypeScope="" ma:versionID="64e0b8a701fa154c06b521c40c7391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34f98e423a995ef5024b05078d98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E407C-C8D0-4157-BBFD-0DA657931FF6}">
  <ds:schemaRefs>
    <ds:schemaRef ds:uri="http://schemas.microsoft.com/office/2006/documentManagement/types"/>
    <ds:schemaRef ds:uri="http://schemas.microsoft.com/office/2006/metadata/properties"/>
    <ds:schemaRef ds:uri="76590193-d916-480c-b305-d2b63afc71c6"/>
    <ds:schemaRef ds:uri="http://schemas.microsoft.com/sharepoint/v3"/>
    <ds:schemaRef ds:uri="http://purl.org/dc/terms/"/>
    <ds:schemaRef ds:uri="http://schemas.openxmlformats.org/package/2006/metadata/core-properties"/>
    <ds:schemaRef ds:uri="8f9143c1-2b07-4110-ac73-08b1fdaed35c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E1FE2A-4A3C-44BA-A829-EA7BBAFCB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139C4-FAB6-408A-ACED-F154CD25E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5356B-BE86-4A33-9FE9-B723B1F15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Fidanzio Laura</dc:creator>
  <cp:lastModifiedBy>Erica Boccola</cp:lastModifiedBy>
  <cp:revision>2</cp:revision>
  <cp:lastPrinted>2016-11-29T15:20:00Z</cp:lastPrinted>
  <dcterms:created xsi:type="dcterms:W3CDTF">2024-07-30T10:05:00Z</dcterms:created>
  <dcterms:modified xsi:type="dcterms:W3CDTF">2024-07-30T10:05:00Z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0x010100144C7FB187F11A4DA8071A75F63D17E0</vt:lpwstr>
  </property>
  <property fmtid="{D5CDD505-2E9C-101B-9397-08002B2CF9AE}" pid="6" name="Order">
    <vt:r8>600</vt:r8>
  </property>
  <property fmtid="{D5CDD505-2E9C-101B-9397-08002B2CF9AE}" pid="7" name="TemplateUrl">
    <vt:lpwstr/>
  </property>
  <property fmtid="{D5CDD505-2E9C-101B-9397-08002B2CF9AE}" pid="8" name="TipoDocumento">
    <vt:lpwstr/>
  </property>
  <property fmtid="{D5CDD505-2E9C-101B-9397-08002B2CF9AE}" pid="9" name="Direzione Generale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escrizioneRiepilogo">
    <vt:lpwstr/>
  </property>
  <property fmtid="{D5CDD505-2E9C-101B-9397-08002B2CF9AE}" pid="13" name="Data documento">
    <vt:filetime>2017-07-27T22:00:00Z</vt:filetime>
  </property>
</Properties>
</file>